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C7" w:rsidRPr="004C7A87" w:rsidRDefault="00BE73C7" w:rsidP="00BE73C7">
      <w:pPr>
        <w:jc w:val="center"/>
        <w:rPr>
          <w:b/>
          <w:bCs/>
          <w:sz w:val="28"/>
          <w:szCs w:val="28"/>
        </w:rPr>
      </w:pPr>
      <w:r w:rsidRPr="004C7A87">
        <w:rPr>
          <w:b/>
          <w:bCs/>
          <w:sz w:val="28"/>
          <w:szCs w:val="28"/>
        </w:rPr>
        <w:t>ПРОЕКТНА ЗАЯВКА</w:t>
      </w:r>
    </w:p>
    <w:p w:rsidR="00BE73C7" w:rsidRPr="001F0547" w:rsidRDefault="00BE73C7" w:rsidP="00BE73C7">
      <w:pPr>
        <w:jc w:val="center"/>
        <w:rPr>
          <w:b/>
          <w:bCs/>
          <w:sz w:val="28"/>
          <w:szCs w:val="28"/>
          <w:vertAlign w:val="superscript"/>
        </w:rPr>
      </w:pPr>
      <w:r w:rsidRPr="00187CA4">
        <w:rPr>
          <w:b/>
          <w:bCs/>
          <w:sz w:val="28"/>
          <w:szCs w:val="28"/>
        </w:rPr>
        <w:t xml:space="preserve"> </w:t>
      </w:r>
      <w:r w:rsidR="00991A42" w:rsidRPr="00991A42">
        <w:rPr>
          <w:b/>
          <w:bCs/>
          <w:sz w:val="28"/>
          <w:szCs w:val="28"/>
        </w:rPr>
        <w:t xml:space="preserve">"Капітальний ремонт проїзної  частини вулиці </w:t>
      </w:r>
      <w:proofErr w:type="spellStart"/>
      <w:r w:rsidR="00991A42" w:rsidRPr="00991A42">
        <w:rPr>
          <w:b/>
          <w:bCs/>
          <w:sz w:val="28"/>
          <w:szCs w:val="28"/>
        </w:rPr>
        <w:t>Куяльницька</w:t>
      </w:r>
      <w:proofErr w:type="spellEnd"/>
      <w:r w:rsidR="00991A42" w:rsidRPr="00991A42">
        <w:rPr>
          <w:b/>
          <w:bCs/>
          <w:sz w:val="28"/>
          <w:szCs w:val="28"/>
        </w:rPr>
        <w:t xml:space="preserve"> від № 26А до №54 в селі Куяльник </w:t>
      </w:r>
      <w:proofErr w:type="spellStart"/>
      <w:r w:rsidR="00991A42" w:rsidRPr="00991A42">
        <w:rPr>
          <w:b/>
          <w:bCs/>
          <w:sz w:val="28"/>
          <w:szCs w:val="28"/>
        </w:rPr>
        <w:t>Куяльницької</w:t>
      </w:r>
      <w:proofErr w:type="spellEnd"/>
      <w:r w:rsidR="00991A42" w:rsidRPr="00991A42">
        <w:rPr>
          <w:b/>
          <w:bCs/>
          <w:sz w:val="28"/>
          <w:szCs w:val="28"/>
        </w:rPr>
        <w:t xml:space="preserve"> сільської ради Подільського району Одеської області"</w:t>
      </w: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1. 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BB1471" w:rsidRPr="00605DC4" w:rsidTr="00BB1471">
        <w:trPr>
          <w:trHeight w:val="75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0" w:name="n14"/>
            <w:bookmarkEnd w:id="0"/>
            <w:r w:rsidRPr="00605DC4">
              <w:rPr>
                <w:rFonts w:eastAsia="Times New Roman" w:cs="Times New Roman"/>
                <w:szCs w:val="24"/>
                <w:lang w:eastAsia="uk-UA"/>
              </w:rPr>
              <w:t>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 w:line="75" w:lineRule="atLeast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7003DF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val="en-US" w:eastAsia="uk-UA"/>
              </w:rPr>
              <w:t>2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Проект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Анотація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Бюджет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4.3.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4.4.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5.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9</w:t>
            </w:r>
          </w:p>
        </w:tc>
      </w:tr>
      <w:tr w:rsidR="00BB1471" w:rsidRPr="00605DC4" w:rsidTr="00BB1471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6.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1471" w:rsidRPr="00605DC4" w:rsidRDefault="00BB1471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1471" w:rsidRPr="002F68C3" w:rsidRDefault="00BB1471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9</w:t>
            </w:r>
          </w:p>
        </w:tc>
      </w:tr>
    </w:tbl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  <w:bookmarkStart w:id="1" w:name="n15"/>
      <w:bookmarkEnd w:id="1"/>
    </w:p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2. ЗАГАЛЬНА ХАРАКТЕРИСТИКА ПРОЕКТНОЇ ЗАЯВКИ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"/>
        <w:gridCol w:w="2786"/>
        <w:gridCol w:w="3353"/>
        <w:gridCol w:w="3547"/>
        <w:gridCol w:w="40"/>
      </w:tblGrid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2" w:name="n16"/>
            <w:bookmarkEnd w:id="2"/>
            <w:r w:rsidRPr="00605DC4">
              <w:rPr>
                <w:rFonts w:eastAsia="Times New Roman" w:cs="Times New Roman"/>
                <w:szCs w:val="24"/>
                <w:lang w:eastAsia="uk-UA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991A42" w:rsidP="00603919">
            <w:pPr>
              <w:spacing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91A42">
              <w:rPr>
                <w:rFonts w:eastAsia="Times New Roman" w:cs="Times New Roman"/>
                <w:szCs w:val="24"/>
                <w:lang w:eastAsia="uk-UA"/>
              </w:rPr>
              <w:t xml:space="preserve">"Капітальний ремонт проїзної  частини вулиці </w:t>
            </w:r>
            <w:proofErr w:type="spellStart"/>
            <w:r w:rsidRPr="00991A42"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 w:rsidRPr="00991A42">
              <w:rPr>
                <w:rFonts w:eastAsia="Times New Roman" w:cs="Times New Roman"/>
                <w:szCs w:val="24"/>
                <w:lang w:eastAsia="uk-UA"/>
              </w:rPr>
              <w:t xml:space="preserve"> від № 26А до №54 в селі Куяльник </w:t>
            </w:r>
            <w:proofErr w:type="spellStart"/>
            <w:r w:rsidRPr="00991A4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991A42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області"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C66C52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сільська рада</w:t>
            </w:r>
            <w:r w:rsidR="009859F8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FB2541" w:rsidRDefault="0045488A" w:rsidP="00991A4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45488A">
              <w:rPr>
                <w:rFonts w:eastAsia="Times New Roman" w:cs="Times New Roman"/>
                <w:szCs w:val="24"/>
                <w:lang w:eastAsia="uk-UA"/>
              </w:rPr>
              <w:t>1.2.1.</w:t>
            </w:r>
            <w:r w:rsidR="00991A42">
              <w:rPr>
                <w:rFonts w:eastAsia="Times New Roman" w:cs="Times New Roman"/>
                <w:szCs w:val="24"/>
                <w:lang w:eastAsia="uk-UA"/>
              </w:rPr>
              <w:t>2</w:t>
            </w:r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.  </w:t>
            </w:r>
            <w:r w:rsidR="00991A42" w:rsidRPr="00991A42">
              <w:rPr>
                <w:rFonts w:eastAsia="Times New Roman" w:cs="Times New Roman"/>
                <w:szCs w:val="24"/>
                <w:lang w:eastAsia="uk-UA"/>
              </w:rPr>
              <w:t xml:space="preserve">"Капітальний ремонт проїзної  частини вулиці </w:t>
            </w:r>
            <w:proofErr w:type="spellStart"/>
            <w:r w:rsidR="00991A42" w:rsidRPr="00991A42"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 w:rsidR="00991A42" w:rsidRPr="00991A42">
              <w:rPr>
                <w:rFonts w:eastAsia="Times New Roman" w:cs="Times New Roman"/>
                <w:szCs w:val="24"/>
                <w:lang w:eastAsia="uk-UA"/>
              </w:rPr>
              <w:t xml:space="preserve"> від № 26А до №54 в селі Куяльник </w:t>
            </w:r>
            <w:proofErr w:type="spellStart"/>
            <w:r w:rsidR="00991A42" w:rsidRPr="00991A4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991A42" w:rsidRPr="00991A42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області"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Напрями спрямування субвенції згідно з </w:t>
            </w:r>
            <w:hyperlink r:id="rId9" w:anchor="n17" w:tgtFrame="_blank" w:history="1">
              <w:r w:rsidRPr="00605DC4">
                <w:rPr>
                  <w:rFonts w:eastAsia="Times New Roman" w:cs="Times New Roman"/>
                  <w:color w:val="000099"/>
                  <w:szCs w:val="24"/>
                  <w:u w:val="single"/>
                  <w:lang w:eastAsia="uk-UA"/>
                </w:rPr>
                <w:t>пунктом 4</w:t>
              </w:r>
            </w:hyperlink>
            <w:r w:rsidRPr="00605DC4">
              <w:rPr>
                <w:rFonts w:eastAsia="Times New Roman" w:cs="Times New Roman"/>
                <w:szCs w:val="24"/>
                <w:lang w:eastAsia="uk-UA"/>
              </w:rPr>
              <w:t> 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488A" w:rsidRPr="0045488A" w:rsidRDefault="0045488A" w:rsidP="0045488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proofErr w:type="spellStart"/>
            <w:r>
              <w:rPr>
                <w:color w:val="000000"/>
              </w:rPr>
              <w:t>удівництво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реконструкцію</w:t>
            </w:r>
            <w:proofErr w:type="spellEnd"/>
            <w:r>
              <w:rPr>
                <w:color w:val="000000"/>
              </w:rPr>
              <w:t xml:space="preserve">, ремонт та </w:t>
            </w:r>
            <w:proofErr w:type="spellStart"/>
            <w:r>
              <w:rPr>
                <w:color w:val="000000"/>
              </w:rPr>
              <w:t>утримання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доріг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вулиць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доріг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населених</w:t>
            </w:r>
            <w:proofErr w:type="spellEnd"/>
            <w:r>
              <w:rPr>
                <w:color w:val="000000"/>
              </w:rPr>
              <w:t xml:space="preserve"> пунктах</w:t>
            </w:r>
          </w:p>
          <w:p w:rsidR="00605DC4" w:rsidRPr="0045488A" w:rsidRDefault="00605DC4" w:rsidP="00603919">
            <w:pPr>
              <w:jc w:val="both"/>
              <w:rPr>
                <w:rFonts w:eastAsia="Times New Roman" w:cs="Times New Roman"/>
                <w:szCs w:val="24"/>
                <w:lang w:val="ru-RU" w:eastAsia="uk-UA"/>
              </w:rPr>
            </w:pPr>
          </w:p>
        </w:tc>
      </w:tr>
      <w:tr w:rsidR="00C66C52" w:rsidRPr="00605DC4" w:rsidTr="004561C8">
        <w:trPr>
          <w:trHeight w:val="34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Pr="00605DC4" w:rsidRDefault="00C070BC" w:rsidP="00991A4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Метою даного проекту є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творення сприятливих умов для </w:t>
            </w:r>
            <w:proofErr w:type="spellStart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>фу</w:t>
            </w:r>
            <w:r w:rsidR="00991A42">
              <w:rPr>
                <w:rFonts w:eastAsia="Times New Roman" w:cs="Times New Roman"/>
                <w:szCs w:val="24"/>
                <w:lang w:eastAsia="uk-UA"/>
              </w:rPr>
              <w:t>нцкіонування</w:t>
            </w:r>
            <w:proofErr w:type="spellEnd"/>
            <w:r w:rsidR="00991A42">
              <w:rPr>
                <w:rFonts w:eastAsia="Times New Roman" w:cs="Times New Roman"/>
                <w:szCs w:val="24"/>
                <w:lang w:eastAsia="uk-UA"/>
              </w:rPr>
              <w:t xml:space="preserve"> та розвитку </w:t>
            </w:r>
            <w:proofErr w:type="spellStart"/>
            <w:r w:rsidR="0045488A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45488A">
              <w:rPr>
                <w:rFonts w:eastAsia="Times New Roman" w:cs="Times New Roman"/>
                <w:szCs w:val="24"/>
                <w:lang w:eastAsia="uk-UA"/>
              </w:rPr>
              <w:t xml:space="preserve"> сільської ради 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4C7ED9">
              <w:rPr>
                <w:rFonts w:eastAsia="Times New Roman" w:cs="Times New Roman"/>
                <w:szCs w:val="24"/>
                <w:lang w:eastAsia="uk-UA"/>
              </w:rPr>
              <w:t>Завд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а</w:t>
            </w:r>
            <w:r w:rsidR="004C7ED9">
              <w:rPr>
                <w:rFonts w:eastAsia="Times New Roman" w:cs="Times New Roman"/>
                <w:szCs w:val="24"/>
                <w:lang w:eastAsia="uk-UA"/>
              </w:rPr>
              <w:t xml:space="preserve">нням проекту є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к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апітальний ремонт проїзної  частини вулиці </w:t>
            </w:r>
            <w:proofErr w:type="spellStart"/>
            <w:r w:rsidR="00991A42" w:rsidRPr="00991A42"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 w:rsidR="00991A42" w:rsidRPr="00991A42">
              <w:rPr>
                <w:rFonts w:eastAsia="Times New Roman" w:cs="Times New Roman"/>
                <w:szCs w:val="24"/>
                <w:lang w:eastAsia="uk-UA"/>
              </w:rPr>
              <w:t xml:space="preserve"> від № 26А до №54 в селі Куяльник </w:t>
            </w:r>
            <w:proofErr w:type="spellStart"/>
            <w:r w:rsidR="00991A42" w:rsidRPr="00991A4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991A42" w:rsidRPr="00991A42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</w:t>
            </w:r>
            <w:r w:rsidR="00991A42">
              <w:rPr>
                <w:rFonts w:eastAsia="Times New Roman" w:cs="Times New Roman"/>
                <w:szCs w:val="24"/>
                <w:lang w:eastAsia="uk-UA"/>
              </w:rPr>
              <w:t>ьського району Одеської області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Кількість населення, на яке поширюватиметься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991A42" w:rsidP="00991A4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26534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 xml:space="preserve"> осо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>б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и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населення </w:t>
            </w:r>
            <w:proofErr w:type="spellStart"/>
            <w:r w:rsidR="00BE0A61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району, а також гості громади та району</w:t>
            </w:r>
          </w:p>
        </w:tc>
      </w:tr>
      <w:tr w:rsidR="00C66C52" w:rsidRPr="00605DC4" w:rsidTr="004561C8">
        <w:trPr>
          <w:trHeight w:val="1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Період реалізації проекту (з (місяць / рік) до (місяць/рік))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605DC4" w:rsidRPr="00CD57EE" w:rsidRDefault="00CD57EE" w:rsidP="002323E1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>нь</w:t>
            </w:r>
            <w:proofErr w:type="spellEnd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 xml:space="preserve">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серпень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2323E1">
              <w:rPr>
                <w:rFonts w:eastAsia="Times New Roman" w:cs="Times New Roman"/>
                <w:szCs w:val="24"/>
                <w:lang w:eastAsia="uk-UA"/>
              </w:rPr>
              <w:t>жовтень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2018</w:t>
            </w:r>
          </w:p>
        </w:tc>
      </w:tr>
      <w:tr w:rsidR="00C66C52" w:rsidRPr="00605DC4" w:rsidTr="004561C8">
        <w:trPr>
          <w:trHeight w:val="87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Очікуваний обсяг фінансування проекту за рахунок коштів субвенції з державного бюджету місцевим бюджетам на формування інфраструктури об’єднаних територіальних громад (далі - субвенція),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991A42" w:rsidP="0045488A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200,090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lastRenderedPageBreak/>
              <w:t xml:space="preserve">Обсяг можливого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співфінансування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проекту з місцевого бюджету,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45488A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</w:t>
            </w:r>
            <w:r w:rsidR="00D5209B"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Назви населених пунктів, у яких реалізується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CD57EE">
              <w:rPr>
                <w:rFonts w:eastAsia="Times New Roman" w:cs="Times New Roman"/>
                <w:szCs w:val="24"/>
                <w:lang w:eastAsia="uk-UA"/>
              </w:rPr>
              <w:t>.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Куяльник Подільського району Одеської області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Прізвище, ім’я, по батькові керівника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C66C52" w:rsidRPr="00605DC4" w:rsidTr="004561C8">
        <w:trPr>
          <w:trHeight w:val="10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0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BE0A61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Ходюк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Софія </w:t>
            </w:r>
            <w:r w:rsidR="007F6EF0">
              <w:rPr>
                <w:rFonts w:eastAsia="Times New Roman" w:cs="Times New Roman"/>
                <w:szCs w:val="24"/>
                <w:lang w:eastAsia="uk-UA"/>
              </w:rPr>
              <w:t>Станіславівна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0952246601</w:t>
            </w:r>
          </w:p>
        </w:tc>
      </w:tr>
      <w:tr w:rsidR="00605DC4" w:rsidRPr="00605DC4" w:rsidTr="0045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41" w:type="dxa"/>
        </w:trPr>
        <w:tc>
          <w:tcPr>
            <w:tcW w:w="2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" w:name="n17"/>
            <w:bookmarkEnd w:id="3"/>
            <w:r w:rsidRPr="00605DC4">
              <w:rPr>
                <w:rFonts w:eastAsia="Times New Roman" w:cs="Times New Roman"/>
                <w:szCs w:val="24"/>
                <w:lang w:eastAsia="uk-UA"/>
              </w:rPr>
              <w:t>Посада керівника заявника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________________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(дата, підпис)</w:t>
            </w:r>
          </w:p>
        </w:tc>
        <w:tc>
          <w:tcPr>
            <w:tcW w:w="3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____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С.М.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Паламарч</w:t>
            </w:r>
            <w:proofErr w:type="spellEnd"/>
            <w:r w:rsidR="0045549A">
              <w:rPr>
                <w:rFonts w:eastAsia="Times New Roman" w:cs="Times New Roman"/>
                <w:szCs w:val="24"/>
                <w:lang w:eastAsia="uk-UA"/>
              </w:rPr>
              <w:t xml:space="preserve">ук 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605DC4" w:rsidRPr="00605DC4" w:rsidRDefault="00605DC4" w:rsidP="00605DC4">
      <w:pPr>
        <w:shd w:val="clear" w:color="auto" w:fill="FFFFFF"/>
        <w:spacing w:before="150" w:after="150"/>
        <w:rPr>
          <w:rFonts w:eastAsia="Times New Roman" w:cs="Times New Roman"/>
          <w:color w:val="000000"/>
          <w:szCs w:val="24"/>
          <w:lang w:eastAsia="uk-UA"/>
        </w:rPr>
      </w:pPr>
      <w:bookmarkStart w:id="4" w:name="n18"/>
      <w:bookmarkEnd w:id="4"/>
      <w:r w:rsidRPr="00605DC4">
        <w:rPr>
          <w:rFonts w:eastAsia="Times New Roman" w:cs="Times New Roman"/>
          <w:color w:val="000000"/>
          <w:sz w:val="20"/>
          <w:szCs w:val="20"/>
          <w:lang w:eastAsia="uk-UA"/>
        </w:rPr>
        <w:t>М.П.</w:t>
      </w: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5" w:name="n19"/>
      <w:bookmarkEnd w:id="5"/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5488A" w:rsidRDefault="0045488A">
      <w:pP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3. ПРОЕКТ</w:t>
      </w:r>
    </w:p>
    <w:p w:rsidR="00605DC4" w:rsidRPr="00603919" w:rsidRDefault="00603919" w:rsidP="00603919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6" w:name="n20"/>
      <w:bookmarkEnd w:id="6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1. Анотація проекту</w:t>
      </w:r>
    </w:p>
    <w:p w:rsidR="00642A60" w:rsidRPr="00603919" w:rsidRDefault="00642A60" w:rsidP="00603919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603919">
        <w:rPr>
          <w:b/>
          <w:sz w:val="28"/>
          <w:szCs w:val="28"/>
        </w:rPr>
        <w:t>Назва проекту</w:t>
      </w:r>
      <w:r w:rsidR="00DB3122" w:rsidRPr="00603919">
        <w:rPr>
          <w:b/>
          <w:sz w:val="28"/>
          <w:szCs w:val="28"/>
        </w:rPr>
        <w:t>:</w:t>
      </w:r>
      <w:r w:rsidRPr="00603919">
        <w:rPr>
          <w:sz w:val="28"/>
          <w:szCs w:val="28"/>
        </w:rPr>
        <w:t xml:space="preserve"> </w:t>
      </w:r>
      <w:r w:rsidR="00991A42" w:rsidRPr="00991A42">
        <w:rPr>
          <w:rFonts w:eastAsia="Times New Roman" w:cs="Times New Roman"/>
          <w:b/>
          <w:sz w:val="28"/>
          <w:szCs w:val="28"/>
          <w:lang w:eastAsia="uk-UA"/>
        </w:rPr>
        <w:t xml:space="preserve">"Капітальний ремонт проїзної  частини вулиці </w:t>
      </w:r>
      <w:proofErr w:type="spellStart"/>
      <w:r w:rsidR="00991A42" w:rsidRPr="00991A42">
        <w:rPr>
          <w:rFonts w:eastAsia="Times New Roman" w:cs="Times New Roman"/>
          <w:b/>
          <w:sz w:val="28"/>
          <w:szCs w:val="28"/>
          <w:lang w:eastAsia="uk-UA"/>
        </w:rPr>
        <w:t>Куяльницька</w:t>
      </w:r>
      <w:proofErr w:type="spellEnd"/>
      <w:r w:rsidR="00991A42" w:rsidRPr="00991A42">
        <w:rPr>
          <w:rFonts w:eastAsia="Times New Roman" w:cs="Times New Roman"/>
          <w:b/>
          <w:sz w:val="28"/>
          <w:szCs w:val="28"/>
          <w:lang w:eastAsia="uk-UA"/>
        </w:rPr>
        <w:t xml:space="preserve"> від № 26А до №54 в селі Куяльник </w:t>
      </w:r>
      <w:proofErr w:type="spellStart"/>
      <w:r w:rsidR="00991A42" w:rsidRPr="00991A42">
        <w:rPr>
          <w:rFonts w:eastAsia="Times New Roman" w:cs="Times New Roman"/>
          <w:b/>
          <w:sz w:val="28"/>
          <w:szCs w:val="28"/>
          <w:lang w:eastAsia="uk-UA"/>
        </w:rPr>
        <w:t>Куяльницької</w:t>
      </w:r>
      <w:proofErr w:type="spellEnd"/>
      <w:r w:rsidR="00991A42" w:rsidRPr="00991A42">
        <w:rPr>
          <w:rFonts w:eastAsia="Times New Roman" w:cs="Times New Roman"/>
          <w:b/>
          <w:sz w:val="28"/>
          <w:szCs w:val="28"/>
          <w:lang w:eastAsia="uk-UA"/>
        </w:rPr>
        <w:t xml:space="preserve"> сільської ради Подільського району Одеської області"</w:t>
      </w:r>
    </w:p>
    <w:p w:rsidR="009859F8" w:rsidRDefault="001F43F6" w:rsidP="00603919">
      <w:pPr>
        <w:pStyle w:val="a3"/>
        <w:spacing w:line="360" w:lineRule="auto"/>
        <w:ind w:firstLine="709"/>
        <w:rPr>
          <w:szCs w:val="28"/>
        </w:rPr>
      </w:pPr>
      <w:r w:rsidRPr="00603919">
        <w:rPr>
          <w:b/>
          <w:szCs w:val="28"/>
        </w:rPr>
        <w:t>Актуальність проекту</w:t>
      </w:r>
      <w:r w:rsidRPr="00603919">
        <w:rPr>
          <w:szCs w:val="28"/>
        </w:rPr>
        <w:t xml:space="preserve">: </w:t>
      </w:r>
    </w:p>
    <w:p w:rsidR="0045488A" w:rsidRPr="000D451D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bookmarkStart w:id="7" w:name="n21"/>
      <w:bookmarkEnd w:id="7"/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об’єднана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територіальна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громада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утворилася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у 2017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році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внаслідок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об’єднання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61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пункту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.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Чисельний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склад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ОТГ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складає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26534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жителів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 Громада 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охоплює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1026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кв.км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того, 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даний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момент 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функціонує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166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комунальних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закладів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утримуються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рахунок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бюджету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ОТГ.</w:t>
      </w:r>
    </w:p>
    <w:p w:rsidR="0045488A" w:rsidRPr="000D451D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Кожен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населений пункт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залучення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коштів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занедбаної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інфраструктури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дорожнє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вуличне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освітлення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питною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водою,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ремонти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бюджетних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.)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Особливих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вкладень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потребують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пунктах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між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населеними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пунктами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0C6E34" w:rsidRPr="000C6E34" w:rsidRDefault="0045488A" w:rsidP="000C6E3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Однією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таких автодорог є </w:t>
      </w:r>
      <w:proofErr w:type="gram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центральна</w:t>
      </w:r>
      <w:proofErr w:type="gramEnd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Куяльницька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Село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– центр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обєднаної</w:t>
      </w:r>
      <w:proofErr w:type="spellEnd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територіальної</w:t>
      </w:r>
      <w:proofErr w:type="spellEnd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</w:t>
      </w:r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исельність</w:t>
      </w:r>
      <w:proofErr w:type="spellEnd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 w:rsidR="00991A4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</w:t>
      </w:r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льник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1279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осіб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на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Куяльницька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роташована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624AE2">
        <w:rPr>
          <w:sz w:val="28"/>
          <w:szCs w:val="28"/>
        </w:rPr>
        <w:t>Загальноосвітня школа І-ІІІ ступенів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,</w:t>
      </w:r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адм</w:t>
      </w:r>
      <w:proofErr w:type="gram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іністративна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будівля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ради,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автобусні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зупинки</w:t>
      </w:r>
      <w:proofErr w:type="spellEnd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та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приватні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магазини</w:t>
      </w:r>
      <w:proofErr w:type="spellEnd"/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Сьогодні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стан благоустрою села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покращення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ряд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проблемних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  Так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наболілим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питанням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залишається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доріг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ході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буде проведено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ремонт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проїзної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частини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 w:rsidRP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624AE2" w:rsidRP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№ 26А до №54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624AE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шляхом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виконання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наступних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основних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заході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:rsidR="00D02002" w:rsidRP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Вибі</w:t>
      </w:r>
      <w:proofErr w:type="gram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підрядної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заключення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робіт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фрезируванню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зношеного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В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вирівнюючого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щебенево-пісчаної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суміші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пористо</w:t>
      </w:r>
      <w:r w:rsidR="00BB1471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го асфальтобетону </w:t>
      </w:r>
      <w:proofErr w:type="spellStart"/>
      <w:r w:rsidR="00BB1471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BB1471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8 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см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верхнього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асфальтобетону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5 см</w:t>
      </w:r>
    </w:p>
    <w:p w:rsidR="0045488A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ланування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укріплення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узбіч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ліквідація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порослі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Розрахунок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ідрядною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організацією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оприлюдення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у ЗМІ</w:t>
      </w:r>
    </w:p>
    <w:p w:rsidR="00D02002" w:rsidRP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проекту</w:t>
      </w: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</w:t>
      </w:r>
      <w:r w:rsidR="000C6E34">
        <w:rPr>
          <w:rFonts w:eastAsia="Times New Roman" w:cs="Times New Roman"/>
          <w:color w:val="000000"/>
          <w:sz w:val="28"/>
          <w:szCs w:val="28"/>
          <w:lang w:eastAsia="uk-UA"/>
        </w:rPr>
        <w:t>. І</w:t>
      </w: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нформація буде опублікована на сайті 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доступна для громадськості.</w:t>
      </w:r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Вартість проекту складає </w:t>
      </w:r>
      <w:r w:rsidR="00624AE2">
        <w:rPr>
          <w:rFonts w:eastAsia="Times New Roman" w:cs="Times New Roman"/>
          <w:color w:val="000000"/>
          <w:sz w:val="28"/>
          <w:szCs w:val="28"/>
          <w:lang w:eastAsia="uk-UA"/>
        </w:rPr>
        <w:t>200,090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тис грн. з них </w:t>
      </w:r>
      <w:r w:rsidR="00624AE2">
        <w:rPr>
          <w:rFonts w:eastAsia="Times New Roman" w:cs="Times New Roman"/>
          <w:color w:val="000000"/>
          <w:sz w:val="28"/>
          <w:szCs w:val="28"/>
          <w:lang w:eastAsia="uk-UA"/>
        </w:rPr>
        <w:t>200,090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-кошти субвенції на розвиток інфраструктури об’єднаних територіальних громад.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2. Детальний опис проекту:</w:t>
      </w:r>
    </w:p>
    <w:p w:rsidR="00605DC4" w:rsidRPr="00603919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8" w:name="n22"/>
      <w:bookmarkEnd w:id="8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пис проблеми, на ви</w:t>
      </w: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рішення якої спрямований проект.</w:t>
      </w:r>
    </w:p>
    <w:p w:rsidR="00D5209B" w:rsidRDefault="00D5209B" w:rsidP="00D5209B">
      <w:pPr>
        <w:pStyle w:val="a3"/>
        <w:spacing w:line="360" w:lineRule="auto"/>
        <w:ind w:firstLine="709"/>
        <w:rPr>
          <w:szCs w:val="28"/>
        </w:rPr>
      </w:pPr>
      <w:proofErr w:type="spellStart"/>
      <w:r w:rsidRPr="00603919">
        <w:rPr>
          <w:szCs w:val="28"/>
        </w:rPr>
        <w:t>Куяльницька</w:t>
      </w:r>
      <w:proofErr w:type="spellEnd"/>
      <w:r w:rsidRPr="00603919">
        <w:rPr>
          <w:szCs w:val="28"/>
        </w:rPr>
        <w:t xml:space="preserve"> об’єднана територіальна громада утворилася у 2017 році внаслідок об’єднання 61 населеного пункту . Чисельний склад населення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 складає 26534 жителів.  Громада  охоплює територію 1026 </w:t>
      </w:r>
      <w:proofErr w:type="spellStart"/>
      <w:r w:rsidRPr="00603919">
        <w:rPr>
          <w:szCs w:val="28"/>
        </w:rPr>
        <w:t>кв.км</w:t>
      </w:r>
      <w:proofErr w:type="spellEnd"/>
      <w:r w:rsidRPr="00603919">
        <w:rPr>
          <w:szCs w:val="28"/>
        </w:rPr>
        <w:t xml:space="preserve">. Окрім того,  на даний момент у громаді функціонує 166 комунальних закладів, що утримуються за рахунок бюджету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ОТГ.  </w:t>
      </w:r>
    </w:p>
    <w:p w:rsidR="00D02002" w:rsidRPr="000D451D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Кожен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населений пункт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залучення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коштів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занедбаної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інфраструктури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дорожнє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вуличне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освітлення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питною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водою,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ремонти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бюджетних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.)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Особливих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вкладень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потребують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пунктах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між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населеними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пунктами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624AE2" w:rsidRDefault="00624AE2" w:rsidP="00624AE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– центр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обєднаної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територіальної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Чисельність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1279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осіб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роташована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lastRenderedPageBreak/>
        <w:t>Загальноосвітня школа І-ІІІ ступенів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,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адм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іністративна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будівля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ради,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автобусні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зупинки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приватні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магазини</w:t>
      </w:r>
      <w:proofErr w:type="spellEnd"/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Сьогодні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стан благоустрою села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покращення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ряд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проблемних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  Так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наболілим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питанням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залишається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доріг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9" w:name="n23"/>
      <w:bookmarkEnd w:id="9"/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>М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ета та завдання проекту </w:t>
      </w:r>
    </w:p>
    <w:p w:rsidR="00624AE2" w:rsidRDefault="00624AE2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bookmarkStart w:id="10" w:name="n24"/>
      <w:bookmarkEnd w:id="10"/>
      <w:r w:rsidRPr="00624AE2">
        <w:rPr>
          <w:rFonts w:eastAsia="Times New Roman" w:cs="Times New Roman"/>
          <w:sz w:val="28"/>
          <w:szCs w:val="28"/>
          <w:lang w:eastAsia="uk-UA"/>
        </w:rPr>
        <w:t xml:space="preserve">Метою даного проекту є створення сприятливих умов для </w:t>
      </w:r>
      <w:proofErr w:type="spellStart"/>
      <w:r w:rsidRPr="00624AE2">
        <w:rPr>
          <w:rFonts w:eastAsia="Times New Roman" w:cs="Times New Roman"/>
          <w:sz w:val="28"/>
          <w:szCs w:val="28"/>
          <w:lang w:eastAsia="uk-UA"/>
        </w:rPr>
        <w:t>фунцкіонування</w:t>
      </w:r>
      <w:proofErr w:type="spellEnd"/>
      <w:r w:rsidRPr="00624AE2">
        <w:rPr>
          <w:rFonts w:eastAsia="Times New Roman" w:cs="Times New Roman"/>
          <w:sz w:val="28"/>
          <w:szCs w:val="28"/>
          <w:lang w:eastAsia="uk-UA"/>
        </w:rPr>
        <w:t xml:space="preserve"> та розви</w:t>
      </w:r>
      <w:r>
        <w:rPr>
          <w:rFonts w:eastAsia="Times New Roman" w:cs="Times New Roman"/>
          <w:sz w:val="28"/>
          <w:szCs w:val="28"/>
          <w:lang w:eastAsia="uk-UA"/>
        </w:rPr>
        <w:t xml:space="preserve">тку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сільської ради.</w:t>
      </w:r>
    </w:p>
    <w:p w:rsidR="007652D2" w:rsidRDefault="00624AE2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r w:rsidRPr="00624AE2">
        <w:rPr>
          <w:rFonts w:eastAsia="Times New Roman" w:cs="Times New Roman"/>
          <w:sz w:val="28"/>
          <w:szCs w:val="28"/>
          <w:lang w:eastAsia="uk-UA"/>
        </w:rPr>
        <w:t xml:space="preserve"> Завданням проекту є капітальний ремонт проїзної  частини вулиці </w:t>
      </w:r>
      <w:proofErr w:type="spellStart"/>
      <w:r w:rsidRPr="00624AE2">
        <w:rPr>
          <w:rFonts w:eastAsia="Times New Roman" w:cs="Times New Roman"/>
          <w:sz w:val="28"/>
          <w:szCs w:val="28"/>
          <w:lang w:eastAsia="uk-UA"/>
        </w:rPr>
        <w:t>Куяльницька</w:t>
      </w:r>
      <w:proofErr w:type="spellEnd"/>
      <w:r w:rsidRPr="00624AE2">
        <w:rPr>
          <w:rFonts w:eastAsia="Times New Roman" w:cs="Times New Roman"/>
          <w:sz w:val="28"/>
          <w:szCs w:val="28"/>
          <w:lang w:eastAsia="uk-UA"/>
        </w:rPr>
        <w:t xml:space="preserve"> від № 26А до №54 в селі Куяльник </w:t>
      </w:r>
      <w:proofErr w:type="spellStart"/>
      <w:r w:rsidRPr="00624AE2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Pr="00624AE2">
        <w:rPr>
          <w:rFonts w:eastAsia="Times New Roman" w:cs="Times New Roman"/>
          <w:sz w:val="28"/>
          <w:szCs w:val="28"/>
          <w:lang w:eastAsia="uk-UA"/>
        </w:rPr>
        <w:t xml:space="preserve"> сільської ради Подільського району Одеської області</w:t>
      </w:r>
      <w:r w:rsidR="007652D2">
        <w:rPr>
          <w:rFonts w:eastAsia="Times New Roman" w:cs="Times New Roman"/>
          <w:sz w:val="28"/>
          <w:szCs w:val="28"/>
          <w:lang w:eastAsia="uk-UA"/>
        </w:rPr>
        <w:t>.</w:t>
      </w:r>
    </w:p>
    <w:p w:rsidR="00605DC4" w:rsidRPr="00603919" w:rsidRDefault="00F61DC0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сновні заходи проекту </w:t>
      </w:r>
    </w:p>
    <w:p w:rsidR="007652D2" w:rsidRPr="00603919" w:rsidRDefault="00BD0430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Реалізація даного проекту буде здійснюватись шля</w:t>
      </w:r>
      <w:r w:rsidR="00E93BA7" w:rsidRPr="00603919">
        <w:rPr>
          <w:rFonts w:eastAsia="Times New Roman" w:cs="Times New Roman"/>
          <w:color w:val="000000"/>
          <w:sz w:val="28"/>
          <w:szCs w:val="28"/>
          <w:lang w:eastAsia="uk-UA"/>
        </w:rPr>
        <w:t>хом виконання наступних заходів:</w:t>
      </w:r>
      <w:r w:rsidR="007652D2" w:rsidRPr="007652D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02002" w:rsidRP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Вибі</w:t>
      </w:r>
      <w:proofErr w:type="gram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підрядної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заключення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робіт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фрезируванню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зношеного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вирівнюючого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щебенево-пісчаної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суміші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пористого асфальтобетону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="00BB1471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8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см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верхнього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асфальтобетону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5 см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ланування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укріплення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узбіч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ліквідація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порослі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Розрахунок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ідрядною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організацією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оприлюдення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у ЗМІ</w:t>
      </w:r>
    </w:p>
    <w:p w:rsidR="007652D2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</w:t>
      </w:r>
      <w:r w:rsidR="00D02002">
        <w:rPr>
          <w:rFonts w:eastAsia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7652D2" w:rsidRPr="00241C77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мережах.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0C6E34">
        <w:rPr>
          <w:rFonts w:eastAsia="Times New Roman" w:cs="Times New Roman"/>
          <w:color w:val="000000"/>
          <w:sz w:val="28"/>
          <w:szCs w:val="28"/>
          <w:lang w:eastAsia="uk-UA"/>
        </w:rPr>
        <w:t>І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нформація буде опублікована на сайті 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>та доступна для громадськості.</w:t>
      </w:r>
    </w:p>
    <w:p w:rsidR="00605DC4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1" w:name="n25"/>
      <w:bookmarkEnd w:id="11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лан-графік реалізації заходів проекту </w:t>
      </w:r>
    </w:p>
    <w:p w:rsidR="00241C77" w:rsidRPr="00241C77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241C77">
        <w:rPr>
          <w:rFonts w:eastAsia="Times New Roman" w:cs="Times New Roman"/>
          <w:color w:val="000000"/>
          <w:sz w:val="28"/>
          <w:szCs w:val="28"/>
          <w:lang w:eastAsia="uk-UA"/>
        </w:rPr>
        <w:t>Період</w:t>
      </w:r>
      <w:r w:rsid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реалізації проекту складатиме </w:t>
      </w:r>
      <w:r w:rsidR="002323E1">
        <w:rPr>
          <w:rFonts w:eastAsia="Times New Roman" w:cs="Times New Roman"/>
          <w:color w:val="000000"/>
          <w:sz w:val="28"/>
          <w:szCs w:val="28"/>
          <w:lang w:eastAsia="uk-UA"/>
        </w:rPr>
        <w:t>3 місяці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542"/>
        <w:gridCol w:w="2463"/>
        <w:gridCol w:w="2463"/>
      </w:tblGrid>
      <w:tr w:rsidR="00241C77" w:rsidRPr="00AB38B3" w:rsidTr="004F1E80">
        <w:tc>
          <w:tcPr>
            <w:tcW w:w="1385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lastRenderedPageBreak/>
              <w:t>Період</w:t>
            </w:r>
          </w:p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виконання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Захід</w:t>
            </w: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Джерела фінансування</w:t>
            </w:r>
          </w:p>
        </w:tc>
      </w:tr>
      <w:tr w:rsidR="00241C77" w:rsidRPr="00AB38B3" w:rsidTr="004F1E80">
        <w:tc>
          <w:tcPr>
            <w:tcW w:w="1385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Місцевий бюджет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1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D02002" w:rsidP="004A638F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>Захід 1</w:t>
            </w:r>
          </w:p>
          <w:p w:rsidR="004A638F" w:rsidRPr="005F05BD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D02002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2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D02002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 xml:space="preserve">Захід </w:t>
            </w:r>
            <w:r w:rsidR="00D02002">
              <w:rPr>
                <w:szCs w:val="24"/>
                <w:lang w:eastAsia="it-IT"/>
              </w:rPr>
              <w:t>2,3,4,5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312DBA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Місяць 3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4A63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Захід </w:t>
            </w:r>
            <w:r w:rsidR="00D02002">
              <w:rPr>
                <w:rFonts w:ascii="Times New Roman" w:hAnsi="Times New Roman"/>
                <w:sz w:val="24"/>
                <w:szCs w:val="24"/>
                <w:lang w:val="uk-UA" w:eastAsia="it-IT"/>
              </w:rPr>
              <w:t>6</w:t>
            </w:r>
          </w:p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624AE2" w:rsidP="00D02002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</w:tbl>
    <w:p w:rsidR="00241C77" w:rsidRPr="00603919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</w:p>
    <w:p w:rsidR="007652D2" w:rsidRDefault="00603919" w:rsidP="00603919">
      <w:pPr>
        <w:shd w:val="clear" w:color="auto" w:fill="FFFFFF"/>
        <w:spacing w:after="150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2" w:name="n26"/>
      <w:bookmarkEnd w:id="12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Оч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ікувані кількісні та якісні результати від реалізації проекту</w:t>
      </w: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В результаті реалізація проекту відбуватиметься розвиток за такими чинниками: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Відремонтована</w:t>
      </w:r>
      <w:proofErr w:type="spell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автодороги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довжиною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BB1471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374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="00BB1471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r w:rsidR="00BB1471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Безперешкодний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доступ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мешканців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</w:t>
      </w:r>
      <w:proofErr w:type="spellEnd"/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школи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DB1A43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амбулаторії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поштового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відділення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дому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культури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ідвищ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безпеки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руху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комфортності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70%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ідвищ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інвестиційної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привабливості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пунктів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20%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7652D2" w:rsidRPr="00BD381A" w:rsidRDefault="007652D2" w:rsidP="00BD381A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r w:rsidRPr="00BD381A">
        <w:rPr>
          <w:color w:val="000000"/>
          <w:szCs w:val="28"/>
          <w:lang w:eastAsia="uk-UA"/>
        </w:rPr>
        <w:t>Реалізація даного проекту дозволить зміцнити інституційну сталість громади, додасть впевненості населенню у тому, що громада рухається у правильному напрямку енергоефективності та заощадження коштів для подальшої реалізації подібних проектів.</w:t>
      </w:r>
    </w:p>
    <w:p w:rsidR="007652D2" w:rsidRDefault="007652D2" w:rsidP="007652D2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Впровадження проекту стане додатковим підґрунтям для подальшого розроблення проектів у сфері </w:t>
      </w:r>
      <w:r w:rsidR="002323E1">
        <w:rPr>
          <w:rFonts w:eastAsia="Times New Roman" w:cs="Times New Roman"/>
          <w:color w:val="000000"/>
          <w:sz w:val="28"/>
          <w:szCs w:val="28"/>
          <w:lang w:eastAsia="uk-UA"/>
        </w:rPr>
        <w:t>відновлення мережі вулиць та автошляхів</w:t>
      </w: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605DC4" w:rsidRPr="00603919" w:rsidRDefault="00BD381A" w:rsidP="00BD381A">
      <w:pPr>
        <w:shd w:val="clear" w:color="auto" w:fill="FFFFFF"/>
        <w:tabs>
          <w:tab w:val="left" w:pos="4029"/>
        </w:tabs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ab/>
      </w:r>
      <w:bookmarkStart w:id="13" w:name="n27"/>
      <w:bookmarkEnd w:id="13"/>
      <w:r w:rsidR="00605DC4"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 БЮДЖЕТ ПРОЕКТУ</w:t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4" w:name="n28"/>
      <w:bookmarkEnd w:id="14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4.1. Загальний бюджет проекту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06"/>
        <w:gridCol w:w="1333"/>
        <w:gridCol w:w="1327"/>
        <w:gridCol w:w="1925"/>
        <w:gridCol w:w="2046"/>
      </w:tblGrid>
      <w:tr w:rsidR="00605DC4" w:rsidRPr="00642A60" w:rsidTr="00771CA8">
        <w:trPr>
          <w:trHeight w:val="465"/>
          <w:jc w:val="center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5" w:name="n29"/>
            <w:bookmarkEnd w:id="15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вартість (тис.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5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771CA8">
        <w:trPr>
          <w:trHeight w:val="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624AE2" w:rsidRPr="00642A60" w:rsidTr="00771CA8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«</w:t>
            </w:r>
            <w:r w:rsidRPr="00624AE2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Капітальний ремонт проїзної  частини вулиці </w:t>
            </w:r>
            <w:proofErr w:type="spellStart"/>
            <w:r w:rsidRPr="00624AE2">
              <w:rPr>
                <w:rFonts w:eastAsia="Times New Roman" w:cs="Times New Roman"/>
                <w:color w:val="000000"/>
                <w:szCs w:val="24"/>
                <w:lang w:eastAsia="uk-UA"/>
              </w:rPr>
              <w:lastRenderedPageBreak/>
              <w:t>Куяльницька</w:t>
            </w:r>
            <w:proofErr w:type="spellEnd"/>
            <w:r w:rsidRPr="00624AE2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від № 26А до №54 в селі Куяльник </w:t>
            </w:r>
            <w:proofErr w:type="spellStart"/>
            <w:r w:rsidRPr="00624AE2">
              <w:rPr>
                <w:rFonts w:eastAsia="Times New Roman" w:cs="Times New Roman"/>
                <w:color w:val="000000"/>
                <w:szCs w:val="24"/>
                <w:lang w:eastAsia="uk-UA"/>
              </w:rPr>
              <w:t>Куяльницької</w:t>
            </w:r>
            <w:proofErr w:type="spellEnd"/>
            <w:r w:rsidRPr="00624AE2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сільської ради Подільського району Одеської області</w:t>
            </w: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lastRenderedPageBreak/>
              <w:t>200,090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</w:tr>
      <w:tr w:rsidR="00624AE2" w:rsidRPr="00642A60" w:rsidTr="002323E1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24AE2" w:rsidRPr="00DF3BEB" w:rsidRDefault="00624AE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24AE2" w:rsidRPr="00DF3BEB" w:rsidRDefault="00624AE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24AE2" w:rsidRPr="00DF3BEB" w:rsidRDefault="00624AE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6" w:name="n30"/>
      <w:bookmarkEnd w:id="16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4.2. Розклад бюджету за статтями видатків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50"/>
        <w:gridCol w:w="1243"/>
        <w:gridCol w:w="1354"/>
        <w:gridCol w:w="2020"/>
        <w:gridCol w:w="2062"/>
      </w:tblGrid>
      <w:tr w:rsidR="00605DC4" w:rsidRPr="00642A60" w:rsidTr="00DF3BEB">
        <w:trPr>
          <w:trHeight w:val="555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7" w:name="n31"/>
            <w:bookmarkEnd w:id="17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Статті видатків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сума,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DF3BE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605DC4" w:rsidRPr="00642A60" w:rsidTr="00DF3BEB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споживання: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624AE2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AE2" w:rsidRPr="00642A60" w:rsidRDefault="00624AE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AE2" w:rsidRPr="00642A60" w:rsidRDefault="00624AE2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розвитку: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E2" w:rsidRPr="00642A60" w:rsidRDefault="00624AE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624AE2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E2" w:rsidRPr="00642A60" w:rsidRDefault="00624AE2" w:rsidP="00BD381A">
            <w:pPr>
              <w:spacing w:before="150"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E2" w:rsidRPr="00642A60" w:rsidRDefault="00624AE2" w:rsidP="00BD381A">
            <w:pPr>
              <w:spacing w:before="150" w:after="150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КЕКВ</w:t>
            </w:r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3132 </w:t>
            </w:r>
            <w:proofErr w:type="spellStart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>„Капітальний</w:t>
            </w:r>
            <w:proofErr w:type="spellEnd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ремонт інших об'єктів”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E2" w:rsidRPr="00642A60" w:rsidRDefault="00624AE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624AE2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AE2" w:rsidRPr="00642A60" w:rsidRDefault="00624AE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AE2" w:rsidRPr="00642A60" w:rsidRDefault="00624AE2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24AE2" w:rsidRPr="00DF3BEB" w:rsidRDefault="00624AE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24AE2" w:rsidRPr="00642A60" w:rsidRDefault="00624AE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8" w:name="n32"/>
      <w:bookmarkEnd w:id="18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4.3. Очікувані джерела фінансування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666"/>
        <w:gridCol w:w="1243"/>
        <w:gridCol w:w="2308"/>
      </w:tblGrid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9" w:name="n33"/>
            <w:bookmarkEnd w:id="19"/>
            <w:r w:rsidRPr="00642A60">
              <w:rPr>
                <w:rFonts w:eastAsia="Times New Roman" w:cs="Times New Roman"/>
                <w:szCs w:val="24"/>
                <w:lang w:eastAsia="uk-UA"/>
              </w:rPr>
              <w:t>№ з/п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Сума (тис. </w:t>
            </w:r>
            <w:proofErr w:type="spellStart"/>
            <w:r w:rsidRPr="00642A60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  <w:r w:rsidRPr="00642A60">
              <w:rPr>
                <w:rFonts w:eastAsia="Times New Roman" w:cs="Times New Roman"/>
                <w:szCs w:val="24"/>
                <w:lang w:eastAsia="uk-UA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Частка у % від загального обсягу фінансування проекту</w:t>
            </w:r>
          </w:p>
        </w:tc>
      </w:tr>
      <w:tr w:rsidR="00624AE2" w:rsidRPr="00642A60" w:rsidTr="004F1E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AE2" w:rsidRPr="00642A60" w:rsidRDefault="00624AE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AE2" w:rsidRPr="00642A60" w:rsidRDefault="00624AE2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субвенції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AE2" w:rsidRPr="00642A60" w:rsidRDefault="00624AE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  <w:tr w:rsidR="00BD381A" w:rsidRPr="00642A60" w:rsidTr="002323E1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 місцевого бюджету (у разі наявності)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інших учасників проекту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624AE2" w:rsidRPr="00642A60" w:rsidTr="00C466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AE2" w:rsidRPr="00642A60" w:rsidRDefault="00624AE2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AE2" w:rsidRPr="00642A60" w:rsidRDefault="00624AE2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Загальний обсяг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24AE2" w:rsidRPr="00DF3BEB" w:rsidRDefault="00624AE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200,090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AE2" w:rsidRPr="00642A60" w:rsidRDefault="00624AE2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20" w:name="n34"/>
      <w:bookmarkEnd w:id="20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4.4. Розрахунок вартості проекту</w:t>
      </w:r>
    </w:p>
    <w:p w:rsidR="009C23D2" w:rsidRDefault="009C23D2" w:rsidP="009C23D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21" w:name="n43"/>
      <w:bookmarkStart w:id="22" w:name="n36"/>
      <w:bookmarkEnd w:id="21"/>
      <w:bookmarkEnd w:id="22"/>
      <w:r>
        <w:rPr>
          <w:rFonts w:eastAsia="Calibri"/>
          <w:sz w:val="28"/>
          <w:szCs w:val="28"/>
        </w:rPr>
        <w:t xml:space="preserve">На даний момент </w:t>
      </w:r>
      <w:r w:rsidR="002323E1">
        <w:rPr>
          <w:rFonts w:eastAsia="Calibri"/>
          <w:sz w:val="28"/>
          <w:szCs w:val="28"/>
        </w:rPr>
        <w:t xml:space="preserve">проектна документація розроблена, розрахований </w:t>
      </w:r>
      <w:r w:rsidR="00624AE2">
        <w:rPr>
          <w:rFonts w:eastAsia="Calibri"/>
          <w:sz w:val="28"/>
          <w:szCs w:val="28"/>
        </w:rPr>
        <w:t xml:space="preserve">та затверджений </w:t>
      </w:r>
      <w:r w:rsidR="002323E1">
        <w:rPr>
          <w:rFonts w:eastAsia="Calibri"/>
          <w:sz w:val="28"/>
          <w:szCs w:val="28"/>
        </w:rPr>
        <w:t>зведений кошторисний розрахунок</w:t>
      </w:r>
      <w:r w:rsidR="00DB1A43">
        <w:rPr>
          <w:rFonts w:eastAsia="Calibri"/>
          <w:sz w:val="28"/>
          <w:szCs w:val="28"/>
        </w:rPr>
        <w:t>.</w:t>
      </w:r>
    </w:p>
    <w:p w:rsidR="002323E1" w:rsidRDefault="002323E1">
      <w:pP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5. Інформація про учасників реалізації проекту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221867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bookmarkStart w:id="23" w:name="n37"/>
            <w:bookmarkStart w:id="24" w:name="n38"/>
            <w:bookmarkEnd w:id="23"/>
            <w:bookmarkEnd w:id="24"/>
            <w:r w:rsidRPr="00BD381A">
              <w:rPr>
                <w:rFonts w:eastAsia="Times New Roman" w:cs="Times New Roman"/>
                <w:szCs w:val="24"/>
                <w:lang w:eastAsia="ru-RU"/>
              </w:rPr>
              <w:t>Інформація про заявника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 xml:space="preserve">Паламарчук </w:t>
            </w:r>
            <w:proofErr w:type="spellStart"/>
            <w:r w:rsidRPr="00BD381A">
              <w:rPr>
                <w:rFonts w:eastAsia="Times New Roman" w:cs="Times New Roman"/>
                <w:szCs w:val="24"/>
                <w:lang w:eastAsia="ru-RU"/>
              </w:rPr>
              <w:t>Сергі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й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Миколайович</w:t>
            </w:r>
            <w:proofErr w:type="spellEnd"/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Куяльницький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</w:t>
            </w: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ільський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голова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Поштова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4F1E8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2A60" w:rsidRPr="00642A60" w:rsidRDefault="00642A60" w:rsidP="004F1E80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kuyalnikotg@ukr.net</w:t>
            </w:r>
          </w:p>
        </w:tc>
      </w:tr>
      <w:tr w:rsidR="00642A60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Інформація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ІБ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Ходюк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Софія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Станіславівна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Місце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рада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району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Одеської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області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голови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економічних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питань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Звання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Адреса для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листування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керівником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4F1E80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095-224-66-01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577286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04862-4-01-88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gerasimenko_sofiya@ukr.net</w:t>
            </w:r>
          </w:p>
        </w:tc>
      </w:tr>
    </w:tbl>
    <w:p w:rsidR="00605DC4" w:rsidRPr="009C23D2" w:rsidRDefault="00605DC4" w:rsidP="002005B6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9C23D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6. Додатки</w:t>
      </w:r>
    </w:p>
    <w:p w:rsidR="009C23D2" w:rsidRPr="001E0D86" w:rsidRDefault="009C23D2" w:rsidP="00E874C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5" w:name="n39"/>
      <w:bookmarkStart w:id="26" w:name="_GoBack"/>
      <w:bookmarkEnd w:id="25"/>
      <w:r w:rsidRPr="001E0D86">
        <w:rPr>
          <w:sz w:val="28"/>
          <w:szCs w:val="28"/>
        </w:rPr>
        <w:t xml:space="preserve">Рішення «Про затвердження плану </w:t>
      </w:r>
      <w:r w:rsidRPr="001E0D86">
        <w:rPr>
          <w:sz w:val="28"/>
          <w:szCs w:val="28"/>
          <w:lang w:eastAsia="uk-UA"/>
        </w:rPr>
        <w:t xml:space="preserve">соціально – економічного розвитку </w:t>
      </w:r>
      <w:proofErr w:type="spellStart"/>
      <w:r w:rsidRPr="001E0D86">
        <w:rPr>
          <w:sz w:val="28"/>
          <w:szCs w:val="28"/>
          <w:lang w:eastAsia="uk-UA"/>
        </w:rPr>
        <w:t>Куяльницької</w:t>
      </w:r>
      <w:proofErr w:type="spellEnd"/>
      <w:r w:rsidRPr="001E0D86">
        <w:rPr>
          <w:sz w:val="28"/>
          <w:szCs w:val="28"/>
          <w:lang w:eastAsia="uk-UA"/>
        </w:rPr>
        <w:t xml:space="preserve"> сільської ради» від 03 травня 2018 року № 451 – </w:t>
      </w:r>
      <w:r w:rsidRPr="001E0D86">
        <w:rPr>
          <w:sz w:val="28"/>
          <w:szCs w:val="28"/>
          <w:lang w:val="en-US" w:eastAsia="uk-UA"/>
        </w:rPr>
        <w:t>VII</w:t>
      </w:r>
      <w:r w:rsidRPr="001E0D86">
        <w:rPr>
          <w:sz w:val="28"/>
          <w:szCs w:val="28"/>
          <w:lang w:eastAsia="uk-UA"/>
        </w:rPr>
        <w:t xml:space="preserve"> із змінами та додатками</w:t>
      </w:r>
      <w:r>
        <w:rPr>
          <w:sz w:val="28"/>
          <w:szCs w:val="28"/>
          <w:lang w:eastAsia="uk-UA"/>
        </w:rPr>
        <w:t>.</w:t>
      </w:r>
    </w:p>
    <w:p w:rsidR="00577286" w:rsidRPr="00E874CE" w:rsidRDefault="00577286" w:rsidP="00E874CE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7286">
        <w:rPr>
          <w:sz w:val="28"/>
          <w:szCs w:val="28"/>
        </w:rPr>
        <w:t xml:space="preserve">Рішення «Про затвердження проектних заявок, які можуть реалізовуватись за рахунок субвенції з державного бюджету місцевим бюджетам по формуванню інфраструктури об’єднаної територіальної громади </w:t>
      </w:r>
      <w:r w:rsidR="00925BB3">
        <w:rPr>
          <w:sz w:val="28"/>
          <w:szCs w:val="28"/>
        </w:rPr>
        <w:t xml:space="preserve"> в 2018 році»  №609</w:t>
      </w:r>
      <w:r w:rsidR="002005B6">
        <w:rPr>
          <w:sz w:val="28"/>
          <w:szCs w:val="28"/>
        </w:rPr>
        <w:t>-VII   від 07</w:t>
      </w:r>
      <w:r w:rsidRPr="00577286">
        <w:rPr>
          <w:sz w:val="28"/>
          <w:szCs w:val="28"/>
        </w:rPr>
        <w:t>.</w:t>
      </w:r>
      <w:r w:rsidR="002005B6">
        <w:rPr>
          <w:sz w:val="28"/>
          <w:szCs w:val="28"/>
        </w:rPr>
        <w:t>06</w:t>
      </w:r>
      <w:r w:rsidRPr="00577286">
        <w:rPr>
          <w:sz w:val="28"/>
          <w:szCs w:val="28"/>
        </w:rPr>
        <w:t>.2018 року</w:t>
      </w:r>
      <w:r w:rsidR="002323E1">
        <w:rPr>
          <w:sz w:val="28"/>
          <w:szCs w:val="28"/>
        </w:rPr>
        <w:t xml:space="preserve"> із змінами</w:t>
      </w:r>
      <w:r w:rsidRPr="00577286">
        <w:rPr>
          <w:sz w:val="28"/>
          <w:szCs w:val="28"/>
        </w:rPr>
        <w:t xml:space="preserve">.     </w:t>
      </w:r>
    </w:p>
    <w:p w:rsidR="00E874CE" w:rsidRPr="00577286" w:rsidRDefault="00E874CE" w:rsidP="00E874CE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Дов</w:t>
      </w:r>
      <w:r>
        <w:rPr>
          <w:sz w:val="28"/>
          <w:szCs w:val="28"/>
        </w:rPr>
        <w:t>ідка</w:t>
      </w:r>
      <w:proofErr w:type="spellEnd"/>
      <w:r>
        <w:rPr>
          <w:sz w:val="28"/>
          <w:szCs w:val="28"/>
        </w:rPr>
        <w:t xml:space="preserve"> про належність до комунальної власності.</w:t>
      </w:r>
    </w:p>
    <w:p w:rsidR="002323E1" w:rsidRPr="00DB1A43" w:rsidRDefault="00F41C81" w:rsidP="00E874CE">
      <w:pPr>
        <w:numPr>
          <w:ilvl w:val="0"/>
          <w:numId w:val="4"/>
        </w:numPr>
        <w:shd w:val="clear" w:color="auto" w:fill="FFFFFF"/>
        <w:spacing w:after="150" w:line="360" w:lineRule="auto"/>
        <w:ind w:left="0" w:firstLine="709"/>
        <w:jc w:val="both"/>
        <w:rPr>
          <w:rFonts w:cs="Times New Roman"/>
          <w:szCs w:val="24"/>
        </w:rPr>
      </w:pPr>
      <w:r w:rsidRPr="00DB1A43">
        <w:rPr>
          <w:sz w:val="28"/>
          <w:szCs w:val="28"/>
        </w:rPr>
        <w:t xml:space="preserve"> </w:t>
      </w:r>
      <w:r w:rsidR="00624AE2">
        <w:rPr>
          <w:sz w:val="28"/>
          <w:szCs w:val="28"/>
        </w:rPr>
        <w:t>З</w:t>
      </w:r>
      <w:r w:rsidR="002323E1" w:rsidRPr="00DB1A43">
        <w:rPr>
          <w:sz w:val="28"/>
          <w:szCs w:val="28"/>
        </w:rPr>
        <w:t>ведений кошторисний розрахунок</w:t>
      </w:r>
    </w:p>
    <w:p w:rsidR="001B5264" w:rsidRPr="00624AE2" w:rsidRDefault="00DB1A43" w:rsidP="00E874CE">
      <w:pPr>
        <w:numPr>
          <w:ilvl w:val="0"/>
          <w:numId w:val="4"/>
        </w:numPr>
        <w:shd w:val="clear" w:color="auto" w:fill="FFFFFF"/>
        <w:spacing w:after="150" w:line="360" w:lineRule="auto"/>
        <w:ind w:left="0" w:firstLine="709"/>
        <w:jc w:val="both"/>
        <w:rPr>
          <w:rFonts w:cs="Times New Roman"/>
          <w:szCs w:val="24"/>
        </w:rPr>
      </w:pPr>
      <w:r w:rsidRPr="002323E1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Виконавчого комітету від 7 серпня 2018 року</w:t>
      </w:r>
      <w:r w:rsidR="00E874CE" w:rsidRPr="00E874CE">
        <w:rPr>
          <w:sz w:val="28"/>
          <w:szCs w:val="28"/>
        </w:rPr>
        <w:t xml:space="preserve"> № 151</w:t>
      </w:r>
      <w:r>
        <w:rPr>
          <w:sz w:val="28"/>
          <w:szCs w:val="28"/>
        </w:rPr>
        <w:t xml:space="preserve"> «Про затвердження кошторису на капітальні ремонти об’єктів в населених пунктах </w:t>
      </w:r>
      <w:proofErr w:type="spellStart"/>
      <w:r w:rsidRPr="001E0D86">
        <w:rPr>
          <w:sz w:val="28"/>
          <w:szCs w:val="28"/>
          <w:lang w:eastAsia="uk-UA"/>
        </w:rPr>
        <w:t>Куяльницької</w:t>
      </w:r>
      <w:proofErr w:type="spellEnd"/>
      <w:r w:rsidRPr="001E0D86">
        <w:rPr>
          <w:sz w:val="28"/>
          <w:szCs w:val="28"/>
          <w:lang w:eastAsia="uk-UA"/>
        </w:rPr>
        <w:t xml:space="preserve"> сільської ради</w:t>
      </w:r>
      <w:r>
        <w:rPr>
          <w:sz w:val="28"/>
          <w:szCs w:val="28"/>
          <w:lang w:eastAsia="uk-UA"/>
        </w:rPr>
        <w:t xml:space="preserve"> Подільського району Одеської області»</w:t>
      </w:r>
      <w:r w:rsidR="00BB1471" w:rsidRPr="00624AE2">
        <w:rPr>
          <w:rFonts w:cs="Times New Roman"/>
          <w:szCs w:val="24"/>
        </w:rPr>
        <w:t xml:space="preserve"> </w:t>
      </w:r>
      <w:bookmarkEnd w:id="26"/>
    </w:p>
    <w:sectPr w:rsidR="001B5264" w:rsidRPr="00624AE2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AD" w:rsidRDefault="00CE58AD" w:rsidP="009C23D2">
      <w:r>
        <w:separator/>
      </w:r>
    </w:p>
  </w:endnote>
  <w:endnote w:type="continuationSeparator" w:id="0">
    <w:p w:rsidR="00CE58AD" w:rsidRDefault="00CE58AD" w:rsidP="009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436243"/>
      <w:docPartObj>
        <w:docPartGallery w:val="Page Numbers (Bottom of Page)"/>
        <w:docPartUnique/>
      </w:docPartObj>
    </w:sdtPr>
    <w:sdtEndPr/>
    <w:sdtContent>
      <w:p w:rsidR="004F1E80" w:rsidRDefault="004F1E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4CE" w:rsidRPr="00E874CE">
          <w:rPr>
            <w:noProof/>
            <w:lang w:val="ru-RU"/>
          </w:rPr>
          <w:t>9</w:t>
        </w:r>
        <w:r>
          <w:fldChar w:fldCharType="end"/>
        </w:r>
      </w:p>
    </w:sdtContent>
  </w:sdt>
  <w:p w:rsidR="004F1E80" w:rsidRDefault="004F1E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AD" w:rsidRDefault="00CE58AD" w:rsidP="009C23D2">
      <w:r>
        <w:separator/>
      </w:r>
    </w:p>
  </w:footnote>
  <w:footnote w:type="continuationSeparator" w:id="0">
    <w:p w:rsidR="00CE58AD" w:rsidRDefault="00CE58AD" w:rsidP="009C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11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355D9"/>
    <w:multiLevelType w:val="hybridMultilevel"/>
    <w:tmpl w:val="7D5A793C"/>
    <w:lvl w:ilvl="0" w:tplc="91DC0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06322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D7E0E3D"/>
    <w:multiLevelType w:val="hybridMultilevel"/>
    <w:tmpl w:val="FE300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927917"/>
    <w:multiLevelType w:val="hybridMultilevel"/>
    <w:tmpl w:val="796ED10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5AF47E19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4D6409"/>
    <w:multiLevelType w:val="hybridMultilevel"/>
    <w:tmpl w:val="2C308E20"/>
    <w:lvl w:ilvl="0" w:tplc="5B5E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44D49"/>
    <w:multiLevelType w:val="hybridMultilevel"/>
    <w:tmpl w:val="2C308E20"/>
    <w:lvl w:ilvl="0" w:tplc="5B5E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A04F2D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8"/>
    <w:rsid w:val="000442AD"/>
    <w:rsid w:val="00097426"/>
    <w:rsid w:val="000C6E34"/>
    <w:rsid w:val="000D082A"/>
    <w:rsid w:val="000E1C55"/>
    <w:rsid w:val="000E620B"/>
    <w:rsid w:val="00155D77"/>
    <w:rsid w:val="001B36B4"/>
    <w:rsid w:val="001B5264"/>
    <w:rsid w:val="001C73A6"/>
    <w:rsid w:val="001F43F6"/>
    <w:rsid w:val="002005B6"/>
    <w:rsid w:val="002102F3"/>
    <w:rsid w:val="00221266"/>
    <w:rsid w:val="00221867"/>
    <w:rsid w:val="002323E1"/>
    <w:rsid w:val="00241C77"/>
    <w:rsid w:val="002632B0"/>
    <w:rsid w:val="00264C1B"/>
    <w:rsid w:val="0027662D"/>
    <w:rsid w:val="00305DC8"/>
    <w:rsid w:val="003702D6"/>
    <w:rsid w:val="003D50E1"/>
    <w:rsid w:val="003F6DC3"/>
    <w:rsid w:val="0045488A"/>
    <w:rsid w:val="0045549A"/>
    <w:rsid w:val="004561C8"/>
    <w:rsid w:val="004779E8"/>
    <w:rsid w:val="004A638F"/>
    <w:rsid w:val="004B260C"/>
    <w:rsid w:val="004B763D"/>
    <w:rsid w:val="004C7ED9"/>
    <w:rsid w:val="004D20D8"/>
    <w:rsid w:val="004E6C98"/>
    <w:rsid w:val="004F1E80"/>
    <w:rsid w:val="00572E0C"/>
    <w:rsid w:val="00577286"/>
    <w:rsid w:val="005F0963"/>
    <w:rsid w:val="00603919"/>
    <w:rsid w:val="00605DC4"/>
    <w:rsid w:val="006156BB"/>
    <w:rsid w:val="00624AE2"/>
    <w:rsid w:val="006336F9"/>
    <w:rsid w:val="0063641C"/>
    <w:rsid w:val="00642A60"/>
    <w:rsid w:val="006B6C1B"/>
    <w:rsid w:val="007003DF"/>
    <w:rsid w:val="0070499B"/>
    <w:rsid w:val="00752EDE"/>
    <w:rsid w:val="007652D2"/>
    <w:rsid w:val="00771CA8"/>
    <w:rsid w:val="00771E48"/>
    <w:rsid w:val="007F6EF0"/>
    <w:rsid w:val="00885A72"/>
    <w:rsid w:val="008D6737"/>
    <w:rsid w:val="008F1B5E"/>
    <w:rsid w:val="008F1CEC"/>
    <w:rsid w:val="008F275F"/>
    <w:rsid w:val="0091087A"/>
    <w:rsid w:val="00912858"/>
    <w:rsid w:val="00915A15"/>
    <w:rsid w:val="00925BB3"/>
    <w:rsid w:val="009859F8"/>
    <w:rsid w:val="00991A42"/>
    <w:rsid w:val="009C23D2"/>
    <w:rsid w:val="009E21D9"/>
    <w:rsid w:val="00A0399C"/>
    <w:rsid w:val="00AD748A"/>
    <w:rsid w:val="00B45B86"/>
    <w:rsid w:val="00B63E56"/>
    <w:rsid w:val="00B72D41"/>
    <w:rsid w:val="00BB1471"/>
    <w:rsid w:val="00BC756C"/>
    <w:rsid w:val="00BD0430"/>
    <w:rsid w:val="00BD1D19"/>
    <w:rsid w:val="00BD381A"/>
    <w:rsid w:val="00BE0A61"/>
    <w:rsid w:val="00BE73C7"/>
    <w:rsid w:val="00BF1DC8"/>
    <w:rsid w:val="00C070BC"/>
    <w:rsid w:val="00C2201E"/>
    <w:rsid w:val="00C66C52"/>
    <w:rsid w:val="00C83F7B"/>
    <w:rsid w:val="00CD57EE"/>
    <w:rsid w:val="00CE58AD"/>
    <w:rsid w:val="00CE66FB"/>
    <w:rsid w:val="00CE7676"/>
    <w:rsid w:val="00D02002"/>
    <w:rsid w:val="00D4337C"/>
    <w:rsid w:val="00D5209B"/>
    <w:rsid w:val="00DB1A43"/>
    <w:rsid w:val="00DB3122"/>
    <w:rsid w:val="00DF3BEB"/>
    <w:rsid w:val="00E651B2"/>
    <w:rsid w:val="00E874CE"/>
    <w:rsid w:val="00E90F26"/>
    <w:rsid w:val="00E93BA7"/>
    <w:rsid w:val="00ED3005"/>
    <w:rsid w:val="00EF14C6"/>
    <w:rsid w:val="00F36022"/>
    <w:rsid w:val="00F41C81"/>
    <w:rsid w:val="00F47994"/>
    <w:rsid w:val="00F61DC0"/>
    <w:rsid w:val="00FB2541"/>
    <w:rsid w:val="00FF0F1A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paragraph" w:customStyle="1" w:styleId="rvps2">
    <w:name w:val="rvps2"/>
    <w:basedOn w:val="a"/>
    <w:rsid w:val="0045488A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paragraph" w:customStyle="1" w:styleId="rvps2">
    <w:name w:val="rvps2"/>
    <w:basedOn w:val="a"/>
    <w:rsid w:val="0045488A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7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5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4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3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00-2016-%D0%BF/paran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8149-9172-4F35-8FEA-6A26AC6A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1841</Words>
  <Characters>10497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4</cp:revision>
  <cp:lastPrinted>2018-06-10T16:52:00Z</cp:lastPrinted>
  <dcterms:created xsi:type="dcterms:W3CDTF">2018-08-14T12:49:00Z</dcterms:created>
  <dcterms:modified xsi:type="dcterms:W3CDTF">2018-08-15T09:32:00Z</dcterms:modified>
</cp:coreProperties>
</file>